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EB62" w14:textId="77777777" w:rsidR="00170C8E" w:rsidRPr="00AC6244" w:rsidRDefault="00133763" w:rsidP="00AC6244">
      <w:pPr>
        <w:tabs>
          <w:tab w:val="center" w:pos="4252"/>
          <w:tab w:val="left" w:pos="6252"/>
          <w:tab w:val="left" w:pos="6580"/>
        </w:tabs>
        <w:rPr>
          <w:i/>
          <w:sz w:val="24"/>
        </w:rPr>
      </w:pPr>
      <w:r>
        <w:rPr>
          <w:b/>
          <w:noProof/>
          <w:sz w:val="36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4572D38" wp14:editId="0F6E880D">
                <wp:simplePos x="0" y="0"/>
                <wp:positionH relativeFrom="column">
                  <wp:posOffset>-76835</wp:posOffset>
                </wp:positionH>
                <wp:positionV relativeFrom="paragraph">
                  <wp:posOffset>-379095</wp:posOffset>
                </wp:positionV>
                <wp:extent cx="5753100" cy="3253740"/>
                <wp:effectExtent l="0" t="0" r="38100" b="2286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3253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174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15FB0" id="Rectángulo 1" o:spid="_x0000_s1026" style="position:absolute;margin-left:-6.05pt;margin-top:-29.8pt;width:453pt;height:256.2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" filled="f" strokecolor="#001746" strokeweight="2pt"/>
            </w:pict>
          </mc:Fallback>
        </mc:AlternateContent>
      </w:r>
      <w:r w:rsidR="00AC6244">
        <w:rPr>
          <w:b/>
          <w:noProof/>
          <w:sz w:val="36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6611DF" wp14:editId="4CC865DD">
                <wp:simplePos x="0" y="0"/>
                <wp:positionH relativeFrom="column">
                  <wp:posOffset>-81915</wp:posOffset>
                </wp:positionH>
                <wp:positionV relativeFrom="paragraph">
                  <wp:posOffset>-389255</wp:posOffset>
                </wp:positionV>
                <wp:extent cx="5760720" cy="777240"/>
                <wp:effectExtent l="0" t="0" r="0" b="381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777240"/>
                        </a:xfrm>
                        <a:prstGeom prst="rect">
                          <a:avLst/>
                        </a:prstGeom>
                        <a:solidFill>
                          <a:srgbClr val="00174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23B92" w14:textId="77777777" w:rsidR="00AC6244" w:rsidRPr="00133763" w:rsidRDefault="00AC6244" w:rsidP="00133763">
                            <w:pPr>
                              <w:spacing w:line="240" w:lineRule="auto"/>
                              <w:ind w:left="36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133763">
                              <w:rPr>
                                <w:b/>
                                <w:sz w:val="36"/>
                              </w:rPr>
                              <w:t>JULIAN LÓPEZ GRILLO</w:t>
                            </w:r>
                          </w:p>
                          <w:p w14:paraId="04143978" w14:textId="77777777" w:rsidR="00AC6244" w:rsidRPr="00AC6244" w:rsidRDefault="00133763" w:rsidP="00AC6244">
                            <w:pPr>
                              <w:ind w:left="36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DIRECTOR COMERCIAL </w:t>
                            </w:r>
                            <w:r w:rsidR="00AC6244" w:rsidRPr="00AC6244">
                              <w:rPr>
                                <w:b/>
                                <w:sz w:val="28"/>
                              </w:rPr>
                              <w:t>DE LOJACK ARGENTINA</w:t>
                            </w:r>
                          </w:p>
                          <w:p w14:paraId="16ED5397" w14:textId="77777777" w:rsidR="00AC6244" w:rsidRDefault="00AC6244" w:rsidP="00AC62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611DF" id="Rectángulo 3" o:spid="_x0000_s1026" style="position:absolute;margin-left:-6.45pt;margin-top:-30.6pt;width:453.6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" fillcolor="#001746" stroked="f" strokeweight="2pt">
                <v:textbox>
                  <w:txbxContent>
                    <w:p w14:paraId="6AE23B92" w14:textId="77777777" w:rsidR="00AC6244" w:rsidRPr="00133763" w:rsidRDefault="00AC6244" w:rsidP="00133763">
                      <w:pPr>
                        <w:spacing w:line="240" w:lineRule="auto"/>
                        <w:ind w:left="360"/>
                        <w:jc w:val="center"/>
                        <w:rPr>
                          <w:b/>
                          <w:sz w:val="36"/>
                        </w:rPr>
                      </w:pPr>
                      <w:r w:rsidRPr="00133763">
                        <w:rPr>
                          <w:b/>
                          <w:sz w:val="36"/>
                        </w:rPr>
                        <w:t>JULIAN LÓPEZ GRILLO</w:t>
                      </w:r>
                    </w:p>
                    <w:p w14:paraId="04143978" w14:textId="77777777" w:rsidR="00AC6244" w:rsidRPr="00AC6244" w:rsidRDefault="00133763" w:rsidP="00AC6244">
                      <w:pPr>
                        <w:ind w:left="36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DIRECTOR COMERCIAL </w:t>
                      </w:r>
                      <w:r w:rsidR="00AC6244" w:rsidRPr="00AC6244">
                        <w:rPr>
                          <w:b/>
                          <w:sz w:val="28"/>
                        </w:rPr>
                        <w:t>DE LOJACK ARGENTINA</w:t>
                      </w:r>
                    </w:p>
                    <w:p w14:paraId="16ED5397" w14:textId="77777777" w:rsidR="00AC6244" w:rsidRDefault="00AC6244" w:rsidP="00AC624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C6244">
        <w:rPr>
          <w:b/>
          <w:sz w:val="36"/>
        </w:rPr>
        <w:tab/>
      </w:r>
      <w:r w:rsidR="00AC6244">
        <w:rPr>
          <w:i/>
          <w:sz w:val="24"/>
        </w:rPr>
        <w:tab/>
      </w:r>
    </w:p>
    <w:p w14:paraId="54AAF0FB" w14:textId="77777777" w:rsidR="00AC6244" w:rsidRDefault="00AC6244" w:rsidP="00170C8E">
      <w:pPr>
        <w:jc w:val="center"/>
        <w:rPr>
          <w:b/>
          <w:sz w:val="36"/>
        </w:rPr>
      </w:pPr>
    </w:p>
    <w:p w14:paraId="3CEBB9FB" w14:textId="77777777" w:rsidR="00170C8E" w:rsidRDefault="00170C8E" w:rsidP="00170C8E">
      <w:pPr>
        <w:jc w:val="center"/>
        <w:rPr>
          <w:b/>
          <w:sz w:val="36"/>
        </w:rPr>
      </w:pPr>
      <w:r>
        <w:rPr>
          <w:noProof/>
          <w:lang w:val="es-ES_tradnl" w:eastAsia="es-ES_tradnl"/>
        </w:rPr>
        <w:drawing>
          <wp:inline distT="0" distB="0" distL="0" distR="0" wp14:anchorId="3EF89E8F" wp14:editId="62E7B488">
            <wp:extent cx="1762125" cy="1715343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uli.jfif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64" t="7692" b="21795"/>
                    <a:stretch/>
                  </pic:blipFill>
                  <pic:spPr bwMode="auto">
                    <a:xfrm>
                      <a:off x="0" y="0"/>
                      <a:ext cx="1792348" cy="17447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4AA222" w14:textId="77777777" w:rsidR="00170C8E" w:rsidRDefault="00170C8E" w:rsidP="00AC6244">
      <w:pPr>
        <w:jc w:val="center"/>
      </w:pPr>
    </w:p>
    <w:p w14:paraId="5C3AC4EC" w14:textId="77777777" w:rsidR="00133763" w:rsidRPr="00133763" w:rsidRDefault="00133763" w:rsidP="00133763">
      <w:pPr>
        <w:spacing w:before="120" w:after="0" w:line="240" w:lineRule="auto"/>
        <w:ind w:left="357"/>
        <w:rPr>
          <w:b/>
          <w:sz w:val="22"/>
        </w:rPr>
      </w:pPr>
      <w:r w:rsidRPr="00133763">
        <w:rPr>
          <w:b/>
          <w:sz w:val="22"/>
        </w:rPr>
        <w:t xml:space="preserve">              </w:t>
      </w:r>
      <w:r w:rsidR="00AC6244" w:rsidRPr="00133763">
        <w:rPr>
          <w:b/>
          <w:sz w:val="22"/>
        </w:rPr>
        <w:t>18 de Marzo de</w:t>
      </w:r>
      <w:r w:rsidRPr="00133763">
        <w:rPr>
          <w:b/>
          <w:sz w:val="22"/>
        </w:rPr>
        <w:t>l</w:t>
      </w:r>
      <w:r w:rsidR="00AC6244" w:rsidRPr="00133763">
        <w:rPr>
          <w:b/>
          <w:sz w:val="22"/>
        </w:rPr>
        <w:t xml:space="preserve"> 2021</w:t>
      </w:r>
      <w:r w:rsidRPr="00133763">
        <w:rPr>
          <w:b/>
          <w:sz w:val="22"/>
        </w:rPr>
        <w:t>: “</w:t>
      </w:r>
      <w:r w:rsidR="00AC6244" w:rsidRPr="00133763">
        <w:rPr>
          <w:b/>
          <w:sz w:val="22"/>
        </w:rPr>
        <w:t>Conferencia Anual 100% Seguro: Los datos hablan</w:t>
      </w:r>
      <w:r w:rsidRPr="00133763">
        <w:rPr>
          <w:b/>
          <w:sz w:val="22"/>
        </w:rPr>
        <w:t>”</w:t>
      </w:r>
    </w:p>
    <w:p w14:paraId="55A17204" w14:textId="77777777" w:rsidR="00AC6244" w:rsidRDefault="00133763" w:rsidP="00133763">
      <w:pPr>
        <w:spacing w:before="120" w:after="0" w:line="240" w:lineRule="auto"/>
        <w:ind w:left="357"/>
        <w:rPr>
          <w:sz w:val="22"/>
        </w:rPr>
      </w:pPr>
      <w:r>
        <w:rPr>
          <w:sz w:val="22"/>
        </w:rPr>
        <w:t xml:space="preserve">                                       Referencia</w:t>
      </w:r>
      <w:r w:rsidR="00AC6244" w:rsidRPr="00AC6244">
        <w:rPr>
          <w:sz w:val="22"/>
        </w:rPr>
        <w:t xml:space="preserve">: </w:t>
      </w:r>
      <w:r w:rsidRPr="00AC6244">
        <w:rPr>
          <w:sz w:val="22"/>
        </w:rPr>
        <w:t>Hernán</w:t>
      </w:r>
      <w:r w:rsidR="00AC6244" w:rsidRPr="00AC6244">
        <w:rPr>
          <w:sz w:val="22"/>
        </w:rPr>
        <w:t xml:space="preserve"> Fernandez, tel: 11</w:t>
      </w:r>
      <w:r w:rsidR="00F61E7D">
        <w:rPr>
          <w:sz w:val="22"/>
        </w:rPr>
        <w:t xml:space="preserve"> 5856-</w:t>
      </w:r>
      <w:r w:rsidR="00AC6244" w:rsidRPr="00AC6244">
        <w:rPr>
          <w:sz w:val="22"/>
        </w:rPr>
        <w:t>9228</w:t>
      </w:r>
    </w:p>
    <w:p w14:paraId="2D9FECF4" w14:textId="77777777" w:rsidR="00133763" w:rsidRDefault="00133763" w:rsidP="00133763">
      <w:pPr>
        <w:spacing w:before="120" w:after="0" w:line="240" w:lineRule="auto"/>
        <w:ind w:left="357"/>
        <w:rPr>
          <w:sz w:val="22"/>
        </w:rPr>
      </w:pPr>
    </w:p>
    <w:p w14:paraId="6B521CE3" w14:textId="77777777" w:rsidR="00133763" w:rsidRPr="00133763" w:rsidRDefault="00133763" w:rsidP="00133763">
      <w:pPr>
        <w:spacing w:before="120" w:after="0" w:line="240" w:lineRule="auto"/>
        <w:ind w:left="357"/>
        <w:rPr>
          <w:b/>
          <w:sz w:val="22"/>
        </w:rPr>
      </w:pPr>
      <w:r w:rsidRPr="00133763">
        <w:rPr>
          <w:b/>
          <w:sz w:val="22"/>
        </w:rPr>
        <w:t xml:space="preserve">                            Abril del 2019: Presentación del lanzamiento de Strix Box </w:t>
      </w:r>
    </w:p>
    <w:p w14:paraId="482B1EE9" w14:textId="77777777" w:rsidR="00133763" w:rsidRDefault="00133763" w:rsidP="00133763">
      <w:pPr>
        <w:spacing w:before="120" w:after="0" w:line="240" w:lineRule="auto"/>
        <w:ind w:left="357"/>
        <w:jc w:val="center"/>
        <w:rPr>
          <w:sz w:val="22"/>
        </w:rPr>
      </w:pPr>
      <w:r>
        <w:rPr>
          <w:sz w:val="22"/>
        </w:rPr>
        <w:t xml:space="preserve">Referencia:              </w:t>
      </w:r>
    </w:p>
    <w:p w14:paraId="394DA098" w14:textId="77777777" w:rsidR="00133763" w:rsidRPr="00BB5774" w:rsidRDefault="00133763" w:rsidP="00133763">
      <w:pPr>
        <w:spacing w:before="120" w:after="0" w:line="240" w:lineRule="auto"/>
        <w:ind w:left="357"/>
        <w:jc w:val="center"/>
        <w:rPr>
          <w:sz w:val="28"/>
        </w:rPr>
      </w:pPr>
    </w:p>
    <w:p w14:paraId="7216B9C9" w14:textId="77777777" w:rsidR="00BB5774" w:rsidRPr="00BB5774" w:rsidRDefault="00BB5774" w:rsidP="00BB5774">
      <w:pPr>
        <w:pStyle w:val="Prrafodelista"/>
        <w:numPr>
          <w:ilvl w:val="0"/>
          <w:numId w:val="3"/>
        </w:numPr>
        <w:spacing w:before="120" w:after="0" w:line="240" w:lineRule="auto"/>
        <w:rPr>
          <w:sz w:val="28"/>
        </w:rPr>
      </w:pPr>
      <w:r w:rsidRPr="00BB5774">
        <w:rPr>
          <w:sz w:val="28"/>
        </w:rPr>
        <w:t>18 de Marzo del 2021: “Conferencia Anual 100% Seguro: Los datos hablan”</w:t>
      </w:r>
    </w:p>
    <w:p w14:paraId="6CE25AAA" w14:textId="77777777" w:rsidR="00BB5774" w:rsidRDefault="00BB5774" w:rsidP="00BB5774">
      <w:pPr>
        <w:pStyle w:val="Prrafodelista"/>
        <w:spacing w:before="120" w:after="0" w:line="240" w:lineRule="auto"/>
        <w:rPr>
          <w:sz w:val="28"/>
        </w:rPr>
      </w:pPr>
      <w:r w:rsidRPr="00BB5774">
        <w:rPr>
          <w:sz w:val="28"/>
        </w:rPr>
        <w:t>Referencia: Hernán Fernandez, tel: 11 5856-9228</w:t>
      </w:r>
    </w:p>
    <w:p w14:paraId="42BD1555" w14:textId="77777777" w:rsidR="00BB5774" w:rsidRPr="00BB5774" w:rsidRDefault="00BB5774" w:rsidP="00BB5774">
      <w:pPr>
        <w:pStyle w:val="Prrafodelista"/>
        <w:spacing w:before="120" w:after="0" w:line="240" w:lineRule="auto"/>
        <w:rPr>
          <w:sz w:val="28"/>
        </w:rPr>
      </w:pPr>
    </w:p>
    <w:p w14:paraId="6AE8352B" w14:textId="77777777" w:rsidR="00BB5774" w:rsidRPr="00BB5774" w:rsidRDefault="00BB5774" w:rsidP="00BB5774">
      <w:pPr>
        <w:pStyle w:val="Prrafodelista"/>
        <w:numPr>
          <w:ilvl w:val="0"/>
          <w:numId w:val="3"/>
        </w:numPr>
        <w:spacing w:before="120" w:after="0" w:line="240" w:lineRule="auto"/>
        <w:rPr>
          <w:sz w:val="28"/>
        </w:rPr>
      </w:pPr>
      <w:r>
        <w:rPr>
          <w:sz w:val="28"/>
        </w:rPr>
        <w:t xml:space="preserve">Abril del 2019: Lanzamiento Plataforma TelematicaSTRIX BOX </w:t>
      </w:r>
    </w:p>
    <w:p w14:paraId="694CA3E9" w14:textId="77777777" w:rsidR="00BB5774" w:rsidRDefault="00BB5774" w:rsidP="00BB5774">
      <w:pPr>
        <w:pStyle w:val="Prrafodelista"/>
        <w:spacing w:before="0" w:after="0" w:line="240" w:lineRule="auto"/>
        <w:rPr>
          <w:sz w:val="28"/>
        </w:rPr>
      </w:pPr>
    </w:p>
    <w:p w14:paraId="3C391410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 xml:space="preserve">Jornadas anuales de capacitacion en “GESTION INNOVADORA Y DESARROLLO DE COMPETENCIAS DE LIDERAZGO” em </w:t>
      </w:r>
      <w:r w:rsidRPr="007477E8">
        <w:rPr>
          <w:b/>
          <w:sz w:val="28"/>
        </w:rPr>
        <w:t>Delegacion SALUD de UPCN</w:t>
      </w:r>
      <w:r>
        <w:rPr>
          <w:b/>
          <w:sz w:val="28"/>
        </w:rPr>
        <w:t xml:space="preserve">. </w:t>
      </w:r>
      <w:r>
        <w:rPr>
          <w:sz w:val="28"/>
        </w:rPr>
        <w:t>Buenos Aires, Argentina Enero 2018 / Enero 2019 Contacto Sebastian Lenci Secretario Sindical. +5491156469201</w:t>
      </w:r>
    </w:p>
    <w:p w14:paraId="74C36B4C" w14:textId="77777777" w:rsidR="00BB5774" w:rsidRDefault="00BB5774" w:rsidP="00BB5774">
      <w:pPr>
        <w:pStyle w:val="Prrafodelista"/>
        <w:rPr>
          <w:sz w:val="28"/>
        </w:rPr>
      </w:pPr>
    </w:p>
    <w:p w14:paraId="07F83960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 xml:space="preserve">Charla “Nuevas tendências em tecnologia aplicada a la salud. En GSK Brasil, San Pablo, Brasil, Marzo de 2020 </w:t>
      </w:r>
    </w:p>
    <w:p w14:paraId="58BDC79A" w14:textId="77777777" w:rsidR="00BB5774" w:rsidRPr="00BB5774" w:rsidRDefault="00BB5774" w:rsidP="00BB5774">
      <w:pPr>
        <w:spacing w:before="0" w:after="0" w:line="240" w:lineRule="auto"/>
        <w:ind w:left="708"/>
        <w:rPr>
          <w:sz w:val="28"/>
        </w:rPr>
      </w:pPr>
      <w:r>
        <w:rPr>
          <w:sz w:val="28"/>
        </w:rPr>
        <w:t xml:space="preserve">Contacto: Juan Andres Katz </w:t>
      </w:r>
      <w:r w:rsidRPr="00BB5774">
        <w:rPr>
          <w:sz w:val="28"/>
        </w:rPr>
        <w:t xml:space="preserve">HEAD of MARKETING Consumer </w:t>
      </w:r>
      <w:r>
        <w:rPr>
          <w:sz w:val="28"/>
        </w:rPr>
        <w:t xml:space="preserve">  </w:t>
      </w:r>
      <w:r w:rsidRPr="00BB5774">
        <w:rPr>
          <w:sz w:val="28"/>
        </w:rPr>
        <w:t xml:space="preserve">HealthCare Brazil </w:t>
      </w:r>
      <w:r>
        <w:rPr>
          <w:sz w:val="28"/>
        </w:rPr>
        <w:t xml:space="preserve"> +5521971306674</w:t>
      </w:r>
    </w:p>
    <w:p w14:paraId="039F53D6" w14:textId="77777777" w:rsidR="00BB5774" w:rsidRDefault="00BB5774" w:rsidP="00BB5774">
      <w:pPr>
        <w:pStyle w:val="Prrafodelista"/>
        <w:rPr>
          <w:sz w:val="28"/>
        </w:rPr>
      </w:pPr>
    </w:p>
    <w:p w14:paraId="125FFA02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>Jornadas anuales de capacitacion en Seguros y nuevas tendencias de mercado. Asesores de Cordoba (</w:t>
      </w:r>
      <w:r>
        <w:rPr>
          <w:sz w:val="28"/>
        </w:rPr>
        <w:t xml:space="preserve">Grupo Asesor Gobierno de la </w:t>
      </w:r>
      <w:r>
        <w:rPr>
          <w:sz w:val="28"/>
        </w:rPr>
        <w:lastRenderedPageBreak/>
        <w:t>Provincia de Cordoba</w:t>
      </w:r>
      <w:r>
        <w:rPr>
          <w:sz w:val="28"/>
        </w:rPr>
        <w:t>)</w:t>
      </w:r>
      <w:r>
        <w:rPr>
          <w:sz w:val="28"/>
        </w:rPr>
        <w:t>, Contacto Martin Vazquez</w:t>
      </w:r>
      <w:r>
        <w:rPr>
          <w:sz w:val="28"/>
        </w:rPr>
        <w:t xml:space="preserve"> +5491137887218  mvazquez@acecor.com.ar</w:t>
      </w:r>
    </w:p>
    <w:p w14:paraId="0706DA39" w14:textId="77777777" w:rsidR="00BB5774" w:rsidRDefault="00BB5774" w:rsidP="00BB5774">
      <w:pPr>
        <w:pStyle w:val="Prrafodelista"/>
        <w:rPr>
          <w:sz w:val="28"/>
        </w:rPr>
      </w:pPr>
    </w:p>
    <w:p w14:paraId="2CEE78BA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>“Herramientas telemáticas para combatir el Fraude en el Seguro Automotor” IAATI, agosto de 2019, Buenos Aires, Argentina. Contacto Daniel Beck, Presidente IAATI LATAM</w:t>
      </w:r>
      <w:r>
        <w:rPr>
          <w:sz w:val="28"/>
        </w:rPr>
        <w:t xml:space="preserve"> </w:t>
      </w:r>
      <w:hyperlink r:id="rId6" w:history="1">
        <w:r w:rsidRPr="003B07B0">
          <w:rPr>
            <w:rStyle w:val="Hipervnculo"/>
            <w:sz w:val="28"/>
          </w:rPr>
          <w:t>dbeck@iaati.org</w:t>
        </w:r>
      </w:hyperlink>
      <w:r>
        <w:rPr>
          <w:sz w:val="28"/>
        </w:rPr>
        <w:t xml:space="preserve"> +5491162150200</w:t>
      </w:r>
    </w:p>
    <w:p w14:paraId="539A3E01" w14:textId="77777777" w:rsidR="00BB5774" w:rsidRDefault="00BB5774" w:rsidP="00BB5774">
      <w:pPr>
        <w:pStyle w:val="Prrafodelista"/>
        <w:rPr>
          <w:sz w:val="28"/>
        </w:rPr>
      </w:pPr>
    </w:p>
    <w:p w14:paraId="5F497C4F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>“La tecnologia como herramienta de desarrollo Individual” en ANDIS UPCN, Agencia Nacional de Discapacidad”</w:t>
      </w:r>
      <w:r>
        <w:rPr>
          <w:sz w:val="28"/>
        </w:rPr>
        <w:t xml:space="preserve"> </w:t>
      </w:r>
      <w:r>
        <w:rPr>
          <w:sz w:val="28"/>
        </w:rPr>
        <w:t>Contacto Sebastian Lenci Secretario Sindical. +5491156469201</w:t>
      </w:r>
      <w:bookmarkStart w:id="0" w:name="_GoBack"/>
      <w:bookmarkEnd w:id="0"/>
    </w:p>
    <w:p w14:paraId="2132DBA3" w14:textId="77777777" w:rsidR="00BB5774" w:rsidRDefault="00BB5774" w:rsidP="00BB5774">
      <w:pPr>
        <w:pStyle w:val="Prrafodelista"/>
        <w:rPr>
          <w:sz w:val="28"/>
        </w:rPr>
      </w:pPr>
    </w:p>
    <w:p w14:paraId="3720B623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>Jornadas de Capacitacion para jovenes lideres ANMAT, Buenos Aires Argentina.</w:t>
      </w:r>
    </w:p>
    <w:p w14:paraId="7CF81FD9" w14:textId="77777777" w:rsidR="00BB5774" w:rsidRDefault="00BB5774" w:rsidP="00BB5774">
      <w:pPr>
        <w:pStyle w:val="Prrafodelista"/>
        <w:rPr>
          <w:sz w:val="28"/>
        </w:rPr>
      </w:pPr>
    </w:p>
    <w:p w14:paraId="55EABE71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 xml:space="preserve">Desarrollo para empreendedores y PYMES. Buenos Aires, Agosto 2017 y Febrero 2016. Empresa MAKER. Contacto Mariano Perri, Presidente, </w:t>
      </w:r>
      <w:hyperlink r:id="rId7" w:history="1">
        <w:r w:rsidRPr="003B07B0">
          <w:rPr>
            <w:rStyle w:val="Hipervnculo"/>
            <w:sz w:val="28"/>
          </w:rPr>
          <w:t>info@maker-wecreate.com</w:t>
        </w:r>
      </w:hyperlink>
      <w:r>
        <w:rPr>
          <w:sz w:val="28"/>
        </w:rPr>
        <w:t xml:space="preserve"> +5491130066882</w:t>
      </w:r>
    </w:p>
    <w:p w14:paraId="2998E392" w14:textId="77777777" w:rsidR="00BB5774" w:rsidRDefault="00BB5774" w:rsidP="00BB5774">
      <w:pPr>
        <w:pStyle w:val="Prrafodelista"/>
        <w:rPr>
          <w:sz w:val="28"/>
        </w:rPr>
      </w:pPr>
    </w:p>
    <w:p w14:paraId="695F2ECE" w14:textId="77777777" w:rsidR="00BB5774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 xml:space="preserve">Nuevas tendencias de Marketing, Madrid, España, organizada por Enrique Vera Vionnet, Gerente de Digital WINDS Madrid, </w:t>
      </w:r>
      <w:hyperlink r:id="rId8" w:history="1">
        <w:r w:rsidRPr="003B07B0">
          <w:rPr>
            <w:rStyle w:val="Hipervnculo"/>
            <w:sz w:val="28"/>
          </w:rPr>
          <w:t>kike@digitalwinds.es</w:t>
        </w:r>
      </w:hyperlink>
      <w:r>
        <w:rPr>
          <w:sz w:val="28"/>
        </w:rPr>
        <w:t xml:space="preserve"> +34635339237</w:t>
      </w:r>
    </w:p>
    <w:p w14:paraId="03937BB7" w14:textId="77777777" w:rsidR="00BB5774" w:rsidRDefault="00BB5774" w:rsidP="00BB5774">
      <w:pPr>
        <w:pStyle w:val="Prrafodelista"/>
        <w:rPr>
          <w:sz w:val="28"/>
        </w:rPr>
      </w:pPr>
    </w:p>
    <w:p w14:paraId="4BFDDE04" w14:textId="77777777" w:rsidR="00BB5774" w:rsidRPr="00DE4317" w:rsidRDefault="00BB5774" w:rsidP="00BB5774">
      <w:pPr>
        <w:pStyle w:val="Prrafodelista"/>
        <w:numPr>
          <w:ilvl w:val="0"/>
          <w:numId w:val="3"/>
        </w:numPr>
        <w:spacing w:before="0" w:after="0" w:line="240" w:lineRule="auto"/>
        <w:rPr>
          <w:sz w:val="28"/>
        </w:rPr>
      </w:pPr>
      <w:r>
        <w:rPr>
          <w:sz w:val="28"/>
        </w:rPr>
        <w:t xml:space="preserve">Jornadas constantes de capacitacion técnica, de liderazgo y psicológica para los árbitros pertenecientes a la Confederacion Argentina de Handball, de 2010 a la fecha. COntacto Patricia Malik de Tchara, Directora Nacional de Arbitros, </w:t>
      </w:r>
      <w:hyperlink r:id="rId9" w:history="1">
        <w:r w:rsidRPr="003B07B0">
          <w:rPr>
            <w:rStyle w:val="Hipervnculo"/>
            <w:sz w:val="28"/>
          </w:rPr>
          <w:t>malikdetchara@hotmail.com</w:t>
        </w:r>
      </w:hyperlink>
      <w:r>
        <w:rPr>
          <w:sz w:val="28"/>
        </w:rPr>
        <w:t xml:space="preserve"> +5491156458861</w:t>
      </w:r>
    </w:p>
    <w:p w14:paraId="653B24AE" w14:textId="77777777" w:rsidR="00BB5774" w:rsidRDefault="00BB5774" w:rsidP="00133763">
      <w:pPr>
        <w:spacing w:before="120" w:after="0" w:line="240" w:lineRule="auto"/>
        <w:ind w:left="357"/>
        <w:jc w:val="center"/>
        <w:rPr>
          <w:sz w:val="22"/>
        </w:rPr>
      </w:pPr>
    </w:p>
    <w:p w14:paraId="28FB1043" w14:textId="77777777" w:rsidR="00133763" w:rsidRDefault="00133763" w:rsidP="00133763">
      <w:pPr>
        <w:spacing w:before="120" w:after="0" w:line="240" w:lineRule="auto"/>
        <w:ind w:left="357"/>
        <w:jc w:val="center"/>
        <w:rPr>
          <w:sz w:val="22"/>
        </w:rPr>
      </w:pPr>
    </w:p>
    <w:p w14:paraId="42ABA724" w14:textId="77777777" w:rsidR="00133763" w:rsidRDefault="00133763" w:rsidP="00133763">
      <w:pPr>
        <w:spacing w:before="120" w:after="0" w:line="240" w:lineRule="auto"/>
        <w:ind w:left="357"/>
        <w:jc w:val="center"/>
        <w:rPr>
          <w:sz w:val="22"/>
        </w:rPr>
      </w:pPr>
    </w:p>
    <w:p w14:paraId="4E37F0E3" w14:textId="77777777" w:rsidR="00133763" w:rsidRPr="00AC6244" w:rsidRDefault="00133763" w:rsidP="00133763">
      <w:pPr>
        <w:spacing w:before="120" w:after="0" w:line="240" w:lineRule="auto"/>
        <w:ind w:left="357"/>
        <w:jc w:val="center"/>
        <w:rPr>
          <w:sz w:val="22"/>
        </w:rPr>
      </w:pPr>
    </w:p>
    <w:p w14:paraId="53210204" w14:textId="77777777" w:rsidR="00AC6244" w:rsidRDefault="00AC6244" w:rsidP="00AC6244">
      <w:pPr>
        <w:ind w:left="360"/>
        <w:jc w:val="center"/>
      </w:pPr>
    </w:p>
    <w:sectPr w:rsidR="00AC62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3E4D7C"/>
    <w:multiLevelType w:val="hybridMultilevel"/>
    <w:tmpl w:val="B784FA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862EB"/>
    <w:multiLevelType w:val="hybridMultilevel"/>
    <w:tmpl w:val="5406BC5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AC48AA"/>
    <w:multiLevelType w:val="hybridMultilevel"/>
    <w:tmpl w:val="77FA4A4C"/>
    <w:lvl w:ilvl="0" w:tplc="E9F88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8E"/>
    <w:rsid w:val="00133763"/>
    <w:rsid w:val="00170C8E"/>
    <w:rsid w:val="003205FA"/>
    <w:rsid w:val="00AC6244"/>
    <w:rsid w:val="00BB5774"/>
    <w:rsid w:val="00F6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6D2A36"/>
  <w15:docId w15:val="{24146E30-6D0A-4B38-937F-B79B9377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s-A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244"/>
  </w:style>
  <w:style w:type="paragraph" w:styleId="Ttulo1">
    <w:name w:val="heading 1"/>
    <w:basedOn w:val="Normal"/>
    <w:next w:val="Normal"/>
    <w:link w:val="Ttulo1Car"/>
    <w:uiPriority w:val="9"/>
    <w:qFormat/>
    <w:rsid w:val="00AC6244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244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244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244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244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244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244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24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24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C8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C624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AC6244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244"/>
    <w:rPr>
      <w:caps/>
      <w:spacing w:val="15"/>
      <w:shd w:val="clear" w:color="auto" w:fill="F9D4E8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244"/>
    <w:rPr>
      <w:caps/>
      <w:color w:val="771048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244"/>
    <w:rPr>
      <w:caps/>
      <w:color w:val="B3186D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244"/>
    <w:rPr>
      <w:caps/>
      <w:color w:val="B3186D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244"/>
    <w:rPr>
      <w:caps/>
      <w:color w:val="B3186D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244"/>
    <w:rPr>
      <w:caps/>
      <w:color w:val="B3186D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244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244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AC6244"/>
    <w:rPr>
      <w:b/>
      <w:bCs/>
      <w:color w:val="B3186D" w:themeColor="accent1" w:themeShade="BF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AC6244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C6244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24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AC6244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AC6244"/>
    <w:rPr>
      <w:b/>
      <w:bCs/>
    </w:rPr>
  </w:style>
  <w:style w:type="character" w:styleId="nfasis">
    <w:name w:val="Emphasis"/>
    <w:uiPriority w:val="20"/>
    <w:qFormat/>
    <w:rsid w:val="00AC6244"/>
    <w:rPr>
      <w:caps/>
      <w:color w:val="771048" w:themeColor="accent1" w:themeShade="7F"/>
      <w:spacing w:val="5"/>
    </w:rPr>
  </w:style>
  <w:style w:type="paragraph" w:styleId="Sinespaciado">
    <w:name w:val="No Spacing"/>
    <w:uiPriority w:val="1"/>
    <w:qFormat/>
    <w:rsid w:val="00AC6244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AC6244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AC6244"/>
    <w:rPr>
      <w:i/>
      <w:iCs/>
      <w:sz w:val="24"/>
      <w:szCs w:val="24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C6244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CitaintensaCar">
    <w:name w:val="Cita intensa Car"/>
    <w:basedOn w:val="Fuentedeprrafopredeter"/>
    <w:link w:val="Citaintensa"/>
    <w:uiPriority w:val="30"/>
    <w:rsid w:val="00AC6244"/>
    <w:rPr>
      <w:color w:val="E32D91" w:themeColor="accent1"/>
      <w:sz w:val="24"/>
      <w:szCs w:val="24"/>
    </w:rPr>
  </w:style>
  <w:style w:type="character" w:styleId="nfasissutil">
    <w:name w:val="Subtle Emphasis"/>
    <w:uiPriority w:val="19"/>
    <w:qFormat/>
    <w:rsid w:val="00AC6244"/>
    <w:rPr>
      <w:i/>
      <w:iCs/>
      <w:color w:val="771048" w:themeColor="accent1" w:themeShade="7F"/>
    </w:rPr>
  </w:style>
  <w:style w:type="character" w:styleId="nfasisintenso">
    <w:name w:val="Intense Emphasis"/>
    <w:uiPriority w:val="21"/>
    <w:qFormat/>
    <w:rsid w:val="00AC6244"/>
    <w:rPr>
      <w:b/>
      <w:bCs/>
      <w:caps/>
      <w:color w:val="771048" w:themeColor="accent1" w:themeShade="7F"/>
      <w:spacing w:val="10"/>
    </w:rPr>
  </w:style>
  <w:style w:type="character" w:styleId="Referenciasutil">
    <w:name w:val="Subtle Reference"/>
    <w:uiPriority w:val="31"/>
    <w:qFormat/>
    <w:rsid w:val="00AC6244"/>
    <w:rPr>
      <w:b/>
      <w:bCs/>
      <w:color w:val="E32D91" w:themeColor="accent1"/>
    </w:rPr>
  </w:style>
  <w:style w:type="character" w:styleId="Referenciaintensa">
    <w:name w:val="Intense Reference"/>
    <w:uiPriority w:val="32"/>
    <w:qFormat/>
    <w:rsid w:val="00AC6244"/>
    <w:rPr>
      <w:b/>
      <w:bCs/>
      <w:i/>
      <w:iCs/>
      <w:caps/>
      <w:color w:val="E32D91" w:themeColor="accent1"/>
    </w:rPr>
  </w:style>
  <w:style w:type="character" w:styleId="Ttulodellibro">
    <w:name w:val="Book Title"/>
    <w:uiPriority w:val="33"/>
    <w:qFormat/>
    <w:rsid w:val="00AC6244"/>
    <w:rPr>
      <w:b/>
      <w:bCs/>
      <w:i/>
      <w:iC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C6244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BB5774"/>
    <w:rPr>
      <w:color w:val="6B9F2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dbeck@iaati.org" TargetMode="External"/><Relationship Id="rId7" Type="http://schemas.openxmlformats.org/officeDocument/2006/relationships/hyperlink" Target="mailto:info@maker-wecreate.com" TargetMode="External"/><Relationship Id="rId8" Type="http://schemas.openxmlformats.org/officeDocument/2006/relationships/hyperlink" Target="mailto:kike@digitalwinds.es" TargetMode="External"/><Relationship Id="rId9" Type="http://schemas.openxmlformats.org/officeDocument/2006/relationships/hyperlink" Target="mailto:malikdetchara@hotmail.com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2001</Characters>
  <Application>Microsoft Macintosh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 de Microsoft Office</cp:lastModifiedBy>
  <cp:revision>2</cp:revision>
  <dcterms:created xsi:type="dcterms:W3CDTF">2021-10-25T13:34:00Z</dcterms:created>
  <dcterms:modified xsi:type="dcterms:W3CDTF">2021-10-25T13:34:00Z</dcterms:modified>
</cp:coreProperties>
</file>